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D2B" w:rsidRPr="00A76048" w:rsidRDefault="00E15D2B" w:rsidP="00E15D2B">
      <w:pPr>
        <w:jc w:val="center"/>
        <w:rPr>
          <w:rFonts w:ascii="Tahoma" w:hAnsi="Tahoma" w:cs="Tahoma"/>
          <w:b/>
          <w:sz w:val="28"/>
        </w:rPr>
      </w:pPr>
      <w:r w:rsidRPr="00A76048">
        <w:rPr>
          <w:rFonts w:ascii="Tahoma" w:hAnsi="Tahoma" w:cs="Tahoma"/>
          <w:b/>
          <w:sz w:val="28"/>
        </w:rPr>
        <w:t>CITY OF WATERBURY</w:t>
      </w:r>
    </w:p>
    <w:p w:rsidR="00E15D2B" w:rsidRPr="00A76048" w:rsidRDefault="00E15D2B" w:rsidP="00E15D2B">
      <w:pPr>
        <w:jc w:val="center"/>
        <w:rPr>
          <w:rFonts w:ascii="Tahoma" w:hAnsi="Tahoma" w:cs="Tahoma"/>
          <w:b/>
          <w:sz w:val="28"/>
        </w:rPr>
      </w:pPr>
      <w:r w:rsidRPr="00A76048">
        <w:rPr>
          <w:rFonts w:ascii="Tahoma" w:hAnsi="Tahoma" w:cs="Tahoma"/>
          <w:b/>
          <w:sz w:val="28"/>
        </w:rPr>
        <w:t>DEPARTMENT OF PUBLIC WORKS</w:t>
      </w:r>
    </w:p>
    <w:p w:rsidR="00E15D2B" w:rsidRPr="00A76048" w:rsidRDefault="00E15D2B" w:rsidP="00E15D2B">
      <w:pPr>
        <w:jc w:val="center"/>
        <w:rPr>
          <w:rFonts w:ascii="Tahoma" w:hAnsi="Tahoma" w:cs="Tahoma"/>
          <w:b/>
          <w:sz w:val="28"/>
        </w:rPr>
      </w:pPr>
      <w:r w:rsidRPr="00A76048">
        <w:rPr>
          <w:rFonts w:ascii="Tahoma" w:hAnsi="Tahoma" w:cs="Tahoma"/>
          <w:b/>
          <w:sz w:val="28"/>
        </w:rPr>
        <w:t>BUREAU OF RECREATION</w:t>
      </w:r>
    </w:p>
    <w:p w:rsidR="00E15D2B" w:rsidRPr="00A76048" w:rsidRDefault="00E15D2B" w:rsidP="00E15D2B">
      <w:pPr>
        <w:jc w:val="center"/>
        <w:rPr>
          <w:sz w:val="28"/>
        </w:rPr>
      </w:pPr>
    </w:p>
    <w:p w:rsidR="00E15D2B" w:rsidRPr="00A76048" w:rsidRDefault="00E15D2B" w:rsidP="00E15D2B">
      <w:pPr>
        <w:jc w:val="center"/>
        <w:rPr>
          <w:sz w:val="28"/>
        </w:rPr>
      </w:pPr>
      <w:r w:rsidRPr="00A76048">
        <w:rPr>
          <w:rFonts w:ascii="Tahoma" w:hAnsi="Tahoma" w:cs="Tahoma"/>
          <w:b/>
          <w:sz w:val="28"/>
        </w:rPr>
        <w:t>REFUND POLICY</w:t>
      </w:r>
    </w:p>
    <w:p w:rsidR="00E15D2B" w:rsidRDefault="00E15D2B" w:rsidP="00E15D2B">
      <w:pPr>
        <w:jc w:val="center"/>
      </w:pPr>
    </w:p>
    <w:p w:rsidR="00E15D2B" w:rsidRDefault="00E15D2B" w:rsidP="00E15D2B"/>
    <w:p w:rsidR="00E15D2B" w:rsidRDefault="00E15D2B" w:rsidP="00E15D2B"/>
    <w:p w:rsidR="00E15D2B" w:rsidRDefault="00E15D2B" w:rsidP="00E15D2B">
      <w:pPr>
        <w:rPr>
          <w:rFonts w:ascii="Tahoma" w:hAnsi="Tahoma" w:cs="Tahoma"/>
          <w:b/>
        </w:rPr>
      </w:pPr>
      <w:r>
        <w:rPr>
          <w:rFonts w:ascii="Tahoma" w:hAnsi="Tahoma" w:cs="Tahoma"/>
          <w:b/>
        </w:rPr>
        <w:t xml:space="preserve">GENERAL </w:t>
      </w:r>
      <w:r w:rsidRPr="00A16513">
        <w:rPr>
          <w:rFonts w:ascii="Tahoma" w:hAnsi="Tahoma" w:cs="Tahoma"/>
          <w:b/>
        </w:rPr>
        <w:t>REFUND POLICY</w:t>
      </w:r>
    </w:p>
    <w:p w:rsidR="00E15D2B" w:rsidRDefault="00E15D2B" w:rsidP="00E15D2B">
      <w:pPr>
        <w:rPr>
          <w:rFonts w:ascii="Tahoma" w:hAnsi="Tahoma" w:cs="Tahoma"/>
          <w:b/>
        </w:rPr>
      </w:pPr>
    </w:p>
    <w:p w:rsidR="00E15D2B" w:rsidRPr="00E56C0B" w:rsidRDefault="00E15D2B" w:rsidP="00E15D2B">
      <w:pPr>
        <w:rPr>
          <w:rFonts w:ascii="Tahoma" w:hAnsi="Tahoma" w:cs="Tahoma"/>
        </w:rPr>
      </w:pPr>
      <w:r>
        <w:rPr>
          <w:rFonts w:ascii="Tahoma" w:hAnsi="Tahoma" w:cs="Tahoma"/>
        </w:rPr>
        <w:t>R</w:t>
      </w:r>
      <w:r w:rsidRPr="00E56C0B">
        <w:rPr>
          <w:rFonts w:ascii="Tahoma" w:hAnsi="Tahoma" w:cs="Tahoma"/>
        </w:rPr>
        <w:t>efunds may be issued if you cancel out of a program a minimum of 1 week prior to it beginning.  Cancellation fees apply as follows:</w:t>
      </w:r>
    </w:p>
    <w:p w:rsidR="00E15D2B" w:rsidRPr="00E56C0B" w:rsidRDefault="00E15D2B" w:rsidP="00E15D2B">
      <w:pPr>
        <w:pStyle w:val="ListParagraph"/>
        <w:numPr>
          <w:ilvl w:val="0"/>
          <w:numId w:val="2"/>
        </w:numPr>
        <w:rPr>
          <w:rFonts w:ascii="Tahoma" w:hAnsi="Tahoma" w:cs="Tahoma"/>
        </w:rPr>
      </w:pPr>
      <w:r w:rsidRPr="00E56C0B">
        <w:rPr>
          <w:rFonts w:ascii="Tahoma" w:hAnsi="Tahoma" w:cs="Tahoma"/>
        </w:rPr>
        <w:t>Summer program – a $100 cancellation fee is deducted.</w:t>
      </w:r>
    </w:p>
    <w:p w:rsidR="00E15D2B" w:rsidRPr="00E56C0B" w:rsidRDefault="00E15D2B" w:rsidP="00E15D2B">
      <w:pPr>
        <w:numPr>
          <w:ilvl w:val="0"/>
          <w:numId w:val="1"/>
        </w:numPr>
        <w:rPr>
          <w:rFonts w:ascii="Tahoma" w:hAnsi="Tahoma" w:cs="Tahoma"/>
        </w:rPr>
      </w:pPr>
      <w:r w:rsidRPr="00E56C0B">
        <w:rPr>
          <w:rFonts w:ascii="Tahoma" w:hAnsi="Tahoma" w:cs="Tahoma"/>
        </w:rPr>
        <w:t>Winter program – a $100 cancellation fee is deducted.</w:t>
      </w:r>
    </w:p>
    <w:p w:rsidR="00E15D2B" w:rsidRPr="00620F79" w:rsidRDefault="00E15D2B" w:rsidP="00E15D2B">
      <w:pPr>
        <w:rPr>
          <w:rFonts w:ascii="Tahoma" w:hAnsi="Tahoma" w:cs="Tahoma"/>
          <w:b/>
        </w:rPr>
      </w:pPr>
      <w:r w:rsidRPr="00620F79">
        <w:rPr>
          <w:rFonts w:ascii="Tahoma" w:hAnsi="Tahoma" w:cs="Tahoma"/>
          <w:b/>
        </w:rPr>
        <w:t>Refunds will not be issued after a program has already started.</w:t>
      </w:r>
    </w:p>
    <w:p w:rsidR="00E15D2B" w:rsidRDefault="00E15D2B" w:rsidP="00E15D2B">
      <w:pPr>
        <w:rPr>
          <w:rFonts w:ascii="Tahoma" w:hAnsi="Tahoma" w:cs="Tahoma"/>
        </w:rPr>
      </w:pPr>
    </w:p>
    <w:p w:rsidR="00E15D2B" w:rsidRDefault="00E15D2B" w:rsidP="00E15D2B">
      <w:pPr>
        <w:rPr>
          <w:rFonts w:ascii="Tahoma" w:hAnsi="Tahoma" w:cs="Tahoma"/>
        </w:rPr>
      </w:pPr>
      <w:r>
        <w:rPr>
          <w:rFonts w:ascii="Tahoma" w:hAnsi="Tahoma" w:cs="Tahoma"/>
          <w:b/>
        </w:rPr>
        <w:t>CREDIT CARD REFUND POLICY</w:t>
      </w:r>
    </w:p>
    <w:p w:rsidR="00E15D2B" w:rsidRPr="00077215" w:rsidRDefault="00E15D2B" w:rsidP="00E15D2B">
      <w:pPr>
        <w:rPr>
          <w:rFonts w:ascii="Tahoma" w:hAnsi="Tahoma" w:cs="Tahoma"/>
        </w:rPr>
      </w:pPr>
    </w:p>
    <w:p w:rsidR="00E15D2B" w:rsidRDefault="00E15D2B" w:rsidP="00E15D2B">
      <w:pPr>
        <w:rPr>
          <w:rFonts w:ascii="Tahoma" w:hAnsi="Tahoma" w:cs="Tahoma"/>
        </w:rPr>
      </w:pPr>
      <w:r w:rsidRPr="00B60474">
        <w:rPr>
          <w:rFonts w:ascii="Tahoma" w:hAnsi="Tahoma" w:cs="Tahoma"/>
        </w:rPr>
        <w:t xml:space="preserve">In order to be refunded the customer must provide a completed W-9 form, before </w:t>
      </w:r>
      <w:r>
        <w:rPr>
          <w:rFonts w:ascii="Tahoma" w:hAnsi="Tahoma" w:cs="Tahoma"/>
        </w:rPr>
        <w:t xml:space="preserve">the </w:t>
      </w:r>
      <w:r w:rsidRPr="00B60474">
        <w:rPr>
          <w:rFonts w:ascii="Tahoma" w:hAnsi="Tahoma" w:cs="Tahoma"/>
        </w:rPr>
        <w:t>refund can be processed.  All refund participants will be cross referenced with the City of Waterbury tax office for outstanding balances.  Before a customer receives a refund, any outstanding balances will be held against the refund portion after the cancellation fee is applied.  Refunds will only be processed in check form after the tax office cross reference is satisfied.  We cannot refund to your credit card/debit card.  Refund payments can take up to 4-6 weeks to process.</w:t>
      </w:r>
    </w:p>
    <w:p w:rsidR="00E15D2B" w:rsidRDefault="00E15D2B" w:rsidP="00E15D2B">
      <w:pPr>
        <w:rPr>
          <w:rFonts w:ascii="Tahoma" w:hAnsi="Tahoma" w:cs="Tahoma"/>
          <w:sz w:val="22"/>
          <w:szCs w:val="22"/>
        </w:rPr>
      </w:pPr>
    </w:p>
    <w:p w:rsidR="00BF277B" w:rsidRDefault="00BF277B">
      <w:bookmarkStart w:id="0" w:name="_GoBack"/>
      <w:bookmarkEnd w:id="0"/>
    </w:p>
    <w:sectPr w:rsidR="00BF2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72130"/>
    <w:multiLevelType w:val="hybridMultilevel"/>
    <w:tmpl w:val="5AA49B6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278CD"/>
    <w:multiLevelType w:val="hybridMultilevel"/>
    <w:tmpl w:val="9C54A8C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2B"/>
    <w:rsid w:val="00BF277B"/>
    <w:rsid w:val="00E1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4A5A7-5777-45DD-A7B5-FDCD0CA8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D2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D2B"/>
    <w:pPr>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Donahue</dc:creator>
  <cp:keywords/>
  <dc:description/>
  <cp:lastModifiedBy>Jessica Donahue</cp:lastModifiedBy>
  <cp:revision>1</cp:revision>
  <dcterms:created xsi:type="dcterms:W3CDTF">2022-03-10T17:07:00Z</dcterms:created>
  <dcterms:modified xsi:type="dcterms:W3CDTF">2022-03-10T17:07:00Z</dcterms:modified>
</cp:coreProperties>
</file>